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426" w:rsidRDefault="00181426" w:rsidP="00A71D2A">
      <w:pPr>
        <w:jc w:val="center"/>
        <w:rPr>
          <w:sz w:val="26"/>
        </w:rPr>
      </w:pPr>
      <w:r w:rsidRPr="00044990">
        <w:rPr>
          <w:sz w:val="26"/>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4" o:title=""/>
          </v:shape>
          <o:OLEObject Type="Embed" ProgID="Paint.Picture" ShapeID="_x0000_i1025" DrawAspect="Content" ObjectID="_1622455301" r:id="rId5"/>
        </w:object>
      </w:r>
    </w:p>
    <w:p w:rsidR="00181426" w:rsidRDefault="00181426" w:rsidP="00A71D2A">
      <w:pPr>
        <w:pStyle w:val="Caption"/>
        <w:rPr>
          <w:noProof w:val="0"/>
          <w:sz w:val="30"/>
        </w:rPr>
      </w:pPr>
      <w:r>
        <w:rPr>
          <w:noProof w:val="0"/>
          <w:sz w:val="30"/>
        </w:rPr>
        <w:t>УКРАЇНА</w:t>
      </w:r>
    </w:p>
    <w:p w:rsidR="00181426" w:rsidRDefault="00181426" w:rsidP="00A71D2A">
      <w:pPr>
        <w:pStyle w:val="Heading2"/>
        <w:rPr>
          <w:i/>
        </w:rPr>
      </w:pPr>
      <w:r>
        <w:rPr>
          <w:i/>
        </w:rPr>
        <w:t>Пологівська районна рада</w:t>
      </w:r>
    </w:p>
    <w:p w:rsidR="00181426" w:rsidRDefault="00181426" w:rsidP="00A71D2A">
      <w:pPr>
        <w:jc w:val="center"/>
        <w:rPr>
          <w:b/>
          <w:i/>
          <w:sz w:val="28"/>
        </w:rPr>
      </w:pPr>
      <w:r>
        <w:rPr>
          <w:b/>
          <w:i/>
          <w:sz w:val="28"/>
        </w:rPr>
        <w:t>Запорізької області</w:t>
      </w:r>
    </w:p>
    <w:p w:rsidR="00181426" w:rsidRDefault="00181426" w:rsidP="00A71D2A">
      <w:pPr>
        <w:pStyle w:val="Heading1"/>
        <w:rPr>
          <w:i/>
          <w:sz w:val="28"/>
          <w:szCs w:val="28"/>
        </w:rPr>
      </w:pPr>
      <w:r>
        <w:rPr>
          <w:i/>
          <w:sz w:val="28"/>
          <w:szCs w:val="28"/>
        </w:rPr>
        <w:t xml:space="preserve"> сьомого скликання</w:t>
      </w:r>
    </w:p>
    <w:p w:rsidR="00181426" w:rsidRPr="00306F10" w:rsidRDefault="00181426" w:rsidP="00A71D2A">
      <w:pPr>
        <w:jc w:val="center"/>
        <w:rPr>
          <w:b/>
          <w:bCs/>
          <w:i/>
          <w:iCs/>
          <w:sz w:val="28"/>
          <w:szCs w:val="28"/>
        </w:rPr>
      </w:pPr>
      <w:r>
        <w:rPr>
          <w:b/>
          <w:bCs/>
          <w:i/>
          <w:iCs/>
          <w:sz w:val="28"/>
          <w:szCs w:val="28"/>
        </w:rPr>
        <w:t xml:space="preserve">тридцять дев’ята </w:t>
      </w:r>
      <w:r w:rsidRPr="00306F10">
        <w:rPr>
          <w:b/>
          <w:bCs/>
          <w:i/>
          <w:iCs/>
          <w:sz w:val="28"/>
          <w:szCs w:val="28"/>
        </w:rPr>
        <w:t>сесія</w:t>
      </w:r>
    </w:p>
    <w:p w:rsidR="00181426" w:rsidRDefault="00181426" w:rsidP="00A71D2A">
      <w:pPr>
        <w:jc w:val="center"/>
        <w:rPr>
          <w:b/>
          <w:i/>
          <w:sz w:val="28"/>
        </w:rPr>
      </w:pPr>
    </w:p>
    <w:p w:rsidR="00181426" w:rsidRDefault="00181426" w:rsidP="00A71D2A">
      <w:pPr>
        <w:pStyle w:val="Heading1"/>
        <w:rPr>
          <w:i/>
          <w:sz w:val="28"/>
          <w:szCs w:val="28"/>
        </w:rPr>
      </w:pPr>
      <w:r>
        <w:rPr>
          <w:i/>
          <w:sz w:val="28"/>
          <w:szCs w:val="28"/>
        </w:rPr>
        <w:t>Р і ш е н н я</w:t>
      </w:r>
    </w:p>
    <w:p w:rsidR="00181426" w:rsidRDefault="00181426" w:rsidP="00A71D2A">
      <w:pPr>
        <w:rPr>
          <w:i/>
          <w:szCs w:val="28"/>
        </w:rPr>
      </w:pPr>
    </w:p>
    <w:p w:rsidR="00181426" w:rsidRPr="002B3338" w:rsidRDefault="00181426" w:rsidP="001536A1">
      <w:pPr>
        <w:rPr>
          <w:sz w:val="28"/>
          <w:u w:val="single"/>
        </w:rPr>
      </w:pPr>
      <w:r w:rsidRPr="002B3338">
        <w:rPr>
          <w:sz w:val="28"/>
        </w:rPr>
        <w:t>13 червня 2019 року                                                                                         №</w:t>
      </w:r>
      <w:r w:rsidRPr="002B3338">
        <w:rPr>
          <w:sz w:val="28"/>
          <w:u w:val="single"/>
        </w:rPr>
        <w:t xml:space="preserve">  </w:t>
      </w:r>
      <w:r>
        <w:rPr>
          <w:sz w:val="28"/>
          <w:u w:val="single"/>
        </w:rPr>
        <w:t>20</w:t>
      </w:r>
    </w:p>
    <w:p w:rsidR="00181426" w:rsidRDefault="00181426" w:rsidP="00A71D2A">
      <w:pPr>
        <w:tabs>
          <w:tab w:val="left" w:pos="3382"/>
        </w:tabs>
        <w:spacing w:line="240" w:lineRule="exact"/>
        <w:jc w:val="both"/>
        <w:rPr>
          <w:sz w:val="28"/>
          <w:szCs w:val="28"/>
        </w:rPr>
      </w:pPr>
    </w:p>
    <w:p w:rsidR="00181426" w:rsidRDefault="00181426" w:rsidP="00A71D2A">
      <w:pPr>
        <w:tabs>
          <w:tab w:val="left" w:pos="3382"/>
        </w:tabs>
        <w:spacing w:line="240" w:lineRule="exact"/>
        <w:jc w:val="both"/>
        <w:rPr>
          <w:sz w:val="28"/>
          <w:szCs w:val="28"/>
        </w:rPr>
      </w:pPr>
      <w:r>
        <w:rPr>
          <w:sz w:val="28"/>
          <w:szCs w:val="28"/>
        </w:rPr>
        <w:t>Про передачу  у позичку комунального майна об’єктів спільної  власності   територіальних громад сіл та міста, управління якими здійснює Пологівська районна рада Запорізької області</w:t>
      </w:r>
    </w:p>
    <w:p w:rsidR="00181426" w:rsidRDefault="00181426" w:rsidP="00A71D2A">
      <w:pPr>
        <w:tabs>
          <w:tab w:val="left" w:pos="3382"/>
        </w:tabs>
        <w:rPr>
          <w:sz w:val="28"/>
          <w:szCs w:val="28"/>
        </w:rPr>
      </w:pPr>
    </w:p>
    <w:p w:rsidR="00181426" w:rsidRDefault="00181426" w:rsidP="00A71D2A">
      <w:pPr>
        <w:tabs>
          <w:tab w:val="left" w:pos="3382"/>
        </w:tabs>
        <w:rPr>
          <w:sz w:val="28"/>
          <w:szCs w:val="28"/>
        </w:rPr>
      </w:pPr>
    </w:p>
    <w:p w:rsidR="00181426" w:rsidRDefault="00181426" w:rsidP="00A71D2A">
      <w:pPr>
        <w:tabs>
          <w:tab w:val="left" w:pos="3382"/>
        </w:tabs>
        <w:jc w:val="both"/>
        <w:rPr>
          <w:b/>
          <w:sz w:val="28"/>
          <w:szCs w:val="28"/>
        </w:rPr>
      </w:pPr>
      <w:r>
        <w:rPr>
          <w:sz w:val="28"/>
          <w:szCs w:val="28"/>
        </w:rPr>
        <w:t xml:space="preserve">           Розглянувши подання суб’єкта права спільної власності, щодо передачі у позичку комунального майна спільної власності територіальних громад сіл та міста Пологівського району, управління якими здійснює районна рада, враховуючи клопотання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відповідно до Цивільного кодексу України та ст. 43, 60 Закону України «Про місцеве самоврядування в Україні», Пологівська районна рада Запорізької області </w:t>
      </w:r>
      <w:r>
        <w:rPr>
          <w:b/>
          <w:sz w:val="28"/>
          <w:szCs w:val="28"/>
        </w:rPr>
        <w:t>вирішила:</w:t>
      </w:r>
    </w:p>
    <w:p w:rsidR="00181426" w:rsidRDefault="00181426" w:rsidP="00A71D2A">
      <w:pPr>
        <w:tabs>
          <w:tab w:val="left" w:pos="3382"/>
        </w:tabs>
        <w:jc w:val="both"/>
        <w:rPr>
          <w:b/>
          <w:sz w:val="28"/>
          <w:szCs w:val="28"/>
        </w:rPr>
      </w:pPr>
    </w:p>
    <w:p w:rsidR="00181426" w:rsidRDefault="00181426" w:rsidP="00A71D2A">
      <w:pPr>
        <w:tabs>
          <w:tab w:val="left" w:pos="720"/>
        </w:tabs>
        <w:jc w:val="both"/>
        <w:rPr>
          <w:sz w:val="28"/>
          <w:szCs w:val="28"/>
        </w:rPr>
      </w:pPr>
      <w:r>
        <w:rPr>
          <w:sz w:val="28"/>
          <w:szCs w:val="28"/>
        </w:rPr>
        <w:tab/>
        <w:t>1.</w:t>
      </w:r>
      <w:r>
        <w:rPr>
          <w:b/>
          <w:sz w:val="28"/>
          <w:szCs w:val="28"/>
        </w:rPr>
        <w:t xml:space="preserve"> </w:t>
      </w:r>
      <w:r>
        <w:rPr>
          <w:sz w:val="28"/>
          <w:szCs w:val="28"/>
        </w:rPr>
        <w:t>Дозволити комунальному некомерційному підприємству «Пологівська багатопрофільна лікарня інтенсивного лікування»  Пологівської районної ради Запорізької області передати у позичку майно спільної власності територіальних громад району комунальній установі «Територіальне медичне об’єднання «Обласний центр екстреної медичної допомоги та медицини катастроф» Запорізької обласної ради, а саме:</w:t>
      </w:r>
    </w:p>
    <w:p w:rsidR="00181426" w:rsidRDefault="00181426" w:rsidP="00A71D2A">
      <w:pPr>
        <w:tabs>
          <w:tab w:val="left" w:pos="720"/>
        </w:tabs>
        <w:jc w:val="both"/>
        <w:rPr>
          <w:sz w:val="28"/>
          <w:szCs w:val="28"/>
        </w:rPr>
      </w:pPr>
      <w:r>
        <w:rPr>
          <w:sz w:val="28"/>
          <w:szCs w:val="28"/>
        </w:rPr>
        <w:tab/>
        <w:t>1.1. частину приміщення загальною площею 217,61 кв. м., яке розташоване за адресою: м. Пологи, вул. ім. Героя України Сацького В.А., 6/ І.Чеберка, 90, для розміщення структурного підрозділу, строком на 2 роки 11 міс.;</w:t>
      </w:r>
    </w:p>
    <w:p w:rsidR="00181426" w:rsidRDefault="00181426" w:rsidP="00A71D2A">
      <w:pPr>
        <w:tabs>
          <w:tab w:val="left" w:pos="720"/>
        </w:tabs>
        <w:jc w:val="both"/>
        <w:rPr>
          <w:sz w:val="28"/>
          <w:szCs w:val="28"/>
        </w:rPr>
      </w:pPr>
      <w:r>
        <w:rPr>
          <w:sz w:val="28"/>
          <w:szCs w:val="28"/>
        </w:rPr>
        <w:t xml:space="preserve">   </w:t>
      </w:r>
      <w:r>
        <w:rPr>
          <w:sz w:val="28"/>
          <w:szCs w:val="28"/>
        </w:rPr>
        <w:tab/>
        <w:t xml:space="preserve">1.2. приміщення гаража (бокс № 12) площею – 53,63 кв.м., яке  розташоване за адресою: м. Пологи, вул.  ім.  Героя  України  Сацького  В.А., 6/ І.Чеберка, 90, строком на 2 роки 11 міс.; </w:t>
      </w:r>
    </w:p>
    <w:p w:rsidR="00181426" w:rsidRPr="00A71D2A" w:rsidRDefault="00181426" w:rsidP="00A71D2A">
      <w:pPr>
        <w:tabs>
          <w:tab w:val="left" w:pos="720"/>
        </w:tabs>
        <w:jc w:val="both"/>
        <w:rPr>
          <w:color w:val="FF0000"/>
          <w:sz w:val="28"/>
          <w:szCs w:val="28"/>
        </w:rPr>
      </w:pPr>
      <w:r>
        <w:rPr>
          <w:sz w:val="28"/>
          <w:szCs w:val="28"/>
        </w:rPr>
        <w:t xml:space="preserve"> </w:t>
      </w:r>
      <w:r w:rsidRPr="004C57E2">
        <w:rPr>
          <w:sz w:val="28"/>
          <w:szCs w:val="28"/>
        </w:rPr>
        <w:t xml:space="preserve">  </w:t>
      </w:r>
      <w:r w:rsidRPr="004C57E2">
        <w:rPr>
          <w:sz w:val="28"/>
          <w:szCs w:val="28"/>
        </w:rPr>
        <w:tab/>
        <w:t>1.3. автомобілі у кількості 5 шт., строком на 2 роки 11 міс:</w:t>
      </w:r>
    </w:p>
    <w:p w:rsidR="00181426" w:rsidRDefault="00181426" w:rsidP="00A71D2A">
      <w:pPr>
        <w:tabs>
          <w:tab w:val="left" w:pos="3382"/>
        </w:tabs>
        <w:jc w:val="both"/>
        <w:rPr>
          <w:sz w:val="28"/>
          <w:szCs w:val="28"/>
        </w:rPr>
      </w:pPr>
      <w:r>
        <w:rPr>
          <w:sz w:val="28"/>
          <w:szCs w:val="28"/>
        </w:rPr>
        <w:t xml:space="preserve">       -  автомобіль швидкої медичної допомоги С-4/1 Renault  Master MAF4CE-01,  інв. № 10510065, реєстраційний № АР 48-01 СІ, 2011 р. випуску;</w:t>
      </w:r>
    </w:p>
    <w:p w:rsidR="00181426" w:rsidRDefault="00181426" w:rsidP="00A71D2A">
      <w:pPr>
        <w:tabs>
          <w:tab w:val="left" w:pos="3382"/>
        </w:tabs>
        <w:jc w:val="both"/>
        <w:rPr>
          <w:sz w:val="28"/>
          <w:szCs w:val="28"/>
        </w:rPr>
      </w:pPr>
      <w:r>
        <w:rPr>
          <w:sz w:val="28"/>
          <w:szCs w:val="28"/>
        </w:rPr>
        <w:t xml:space="preserve">      -   автомобіль УАЗ-3962, інв. № 10510049, реєстраційний №  АР 06-65 АВ, 1998 р. випуску;</w:t>
      </w:r>
      <w:bookmarkStart w:id="0" w:name="_GoBack"/>
      <w:bookmarkEnd w:id="0"/>
    </w:p>
    <w:p w:rsidR="00181426" w:rsidRDefault="00181426" w:rsidP="00A71D2A">
      <w:pPr>
        <w:tabs>
          <w:tab w:val="left" w:pos="3382"/>
        </w:tabs>
        <w:jc w:val="both"/>
        <w:rPr>
          <w:sz w:val="28"/>
          <w:szCs w:val="28"/>
        </w:rPr>
      </w:pPr>
      <w:r>
        <w:rPr>
          <w:sz w:val="28"/>
          <w:szCs w:val="28"/>
        </w:rPr>
        <w:t xml:space="preserve">      -    автомобіль УАЗ-3741, інв. № 10510053,  реєстраційний № АР 49-68 СВ, 2004 р. випуску;</w:t>
      </w:r>
    </w:p>
    <w:p w:rsidR="00181426" w:rsidRDefault="00181426" w:rsidP="00A71D2A">
      <w:pPr>
        <w:tabs>
          <w:tab w:val="left" w:pos="3382"/>
        </w:tabs>
        <w:jc w:val="both"/>
        <w:rPr>
          <w:sz w:val="28"/>
          <w:szCs w:val="28"/>
        </w:rPr>
      </w:pPr>
      <w:r>
        <w:rPr>
          <w:sz w:val="28"/>
          <w:szCs w:val="28"/>
        </w:rPr>
        <w:t xml:space="preserve">      -    автомобіль  санітарний  УАЗ-3741,   інв.  № 10510048,  реєстраційний № АР 49-68 СВ, 2001 р. випуску;</w:t>
      </w:r>
    </w:p>
    <w:p w:rsidR="00181426" w:rsidRDefault="00181426" w:rsidP="00A71D2A">
      <w:pPr>
        <w:tabs>
          <w:tab w:val="left" w:pos="0"/>
        </w:tabs>
        <w:jc w:val="both"/>
        <w:rPr>
          <w:sz w:val="28"/>
          <w:szCs w:val="28"/>
        </w:rPr>
      </w:pPr>
      <w:r>
        <w:rPr>
          <w:sz w:val="28"/>
          <w:szCs w:val="28"/>
        </w:rPr>
        <w:t xml:space="preserve">      - автомобіль швидкої медичної допомоги ГАЗ-32214, інв. № 10500055, реєстраційний № АР 44-13 АО, 2004 р. випуску.</w:t>
      </w:r>
    </w:p>
    <w:p w:rsidR="00181426" w:rsidRDefault="00181426" w:rsidP="004C57E2">
      <w:pPr>
        <w:tabs>
          <w:tab w:val="left" w:pos="0"/>
        </w:tabs>
        <w:jc w:val="both"/>
        <w:rPr>
          <w:sz w:val="28"/>
          <w:szCs w:val="28"/>
        </w:rPr>
      </w:pPr>
      <w:r>
        <w:rPr>
          <w:sz w:val="28"/>
          <w:szCs w:val="28"/>
        </w:rPr>
        <w:tab/>
        <w:t xml:space="preserve">- автомобіль санітарний, УАЗ 374194  інв. № 10510055, реєстраційний номер АР 29-80 ВВ, 2007 р. випуску. </w:t>
      </w:r>
    </w:p>
    <w:p w:rsidR="00181426" w:rsidRDefault="00181426" w:rsidP="004C57E2">
      <w:pPr>
        <w:tabs>
          <w:tab w:val="left" w:pos="0"/>
        </w:tabs>
        <w:jc w:val="both"/>
        <w:rPr>
          <w:sz w:val="28"/>
          <w:szCs w:val="28"/>
        </w:rPr>
      </w:pPr>
    </w:p>
    <w:p w:rsidR="00181426" w:rsidRDefault="00181426" w:rsidP="00A71D2A">
      <w:pPr>
        <w:ind w:firstLine="708"/>
        <w:jc w:val="both"/>
        <w:rPr>
          <w:sz w:val="28"/>
          <w:szCs w:val="28"/>
        </w:rPr>
      </w:pPr>
      <w:r>
        <w:rPr>
          <w:sz w:val="28"/>
          <w:szCs w:val="28"/>
        </w:rPr>
        <w:t>2.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181426" w:rsidRDefault="00181426" w:rsidP="00A71D2A">
      <w:pPr>
        <w:jc w:val="both"/>
        <w:rPr>
          <w:sz w:val="28"/>
          <w:szCs w:val="28"/>
        </w:rPr>
      </w:pPr>
    </w:p>
    <w:p w:rsidR="00181426" w:rsidRDefault="00181426" w:rsidP="00A71D2A">
      <w:pPr>
        <w:jc w:val="both"/>
        <w:rPr>
          <w:sz w:val="28"/>
          <w:szCs w:val="28"/>
        </w:rPr>
      </w:pPr>
    </w:p>
    <w:p w:rsidR="00181426" w:rsidRDefault="00181426" w:rsidP="00A71D2A">
      <w:pPr>
        <w:jc w:val="both"/>
        <w:rPr>
          <w:sz w:val="28"/>
          <w:szCs w:val="28"/>
        </w:rPr>
      </w:pPr>
    </w:p>
    <w:p w:rsidR="00181426" w:rsidRPr="002B3338" w:rsidRDefault="00181426" w:rsidP="001536A1">
      <w:pPr>
        <w:jc w:val="both"/>
        <w:rPr>
          <w:sz w:val="28"/>
          <w:szCs w:val="28"/>
        </w:rPr>
      </w:pPr>
      <w:r w:rsidRPr="002B3338">
        <w:rPr>
          <w:sz w:val="28"/>
          <w:szCs w:val="28"/>
        </w:rPr>
        <w:t>Заступник голови ради</w:t>
      </w:r>
      <w:r w:rsidRPr="002B3338">
        <w:rPr>
          <w:sz w:val="28"/>
          <w:szCs w:val="28"/>
        </w:rPr>
        <w:tab/>
      </w:r>
      <w:r w:rsidRPr="002B3338">
        <w:rPr>
          <w:sz w:val="28"/>
          <w:szCs w:val="28"/>
        </w:rPr>
        <w:tab/>
      </w:r>
      <w:r w:rsidRPr="002B3338">
        <w:rPr>
          <w:sz w:val="28"/>
          <w:szCs w:val="28"/>
        </w:rPr>
        <w:tab/>
      </w:r>
      <w:r w:rsidRPr="002B3338">
        <w:rPr>
          <w:sz w:val="28"/>
          <w:szCs w:val="28"/>
        </w:rPr>
        <w:tab/>
        <w:t xml:space="preserve">                               </w:t>
      </w:r>
      <w:r>
        <w:rPr>
          <w:sz w:val="28"/>
          <w:szCs w:val="28"/>
        </w:rPr>
        <w:t xml:space="preserve">       </w:t>
      </w:r>
      <w:r w:rsidRPr="002B3338">
        <w:rPr>
          <w:sz w:val="28"/>
          <w:szCs w:val="28"/>
        </w:rPr>
        <w:t xml:space="preserve"> І.О.Шевченко</w:t>
      </w:r>
    </w:p>
    <w:p w:rsidR="00181426" w:rsidRDefault="00181426" w:rsidP="00A71D2A">
      <w:pPr>
        <w:jc w:val="both"/>
        <w:rPr>
          <w:sz w:val="28"/>
          <w:szCs w:val="28"/>
        </w:rPr>
      </w:pPr>
    </w:p>
    <w:p w:rsidR="00181426" w:rsidRDefault="00181426" w:rsidP="00A71D2A">
      <w:pPr>
        <w:jc w:val="both"/>
        <w:rPr>
          <w:sz w:val="28"/>
          <w:szCs w:val="28"/>
        </w:rPr>
      </w:pPr>
    </w:p>
    <w:sectPr w:rsidR="00181426" w:rsidSect="00EE57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1D2A"/>
    <w:rsid w:val="00027DED"/>
    <w:rsid w:val="00041D53"/>
    <w:rsid w:val="00044990"/>
    <w:rsid w:val="00067F56"/>
    <w:rsid w:val="001332EF"/>
    <w:rsid w:val="00133ABC"/>
    <w:rsid w:val="001524DF"/>
    <w:rsid w:val="001536A1"/>
    <w:rsid w:val="00181426"/>
    <w:rsid w:val="001F24FF"/>
    <w:rsid w:val="00204FCD"/>
    <w:rsid w:val="00226B87"/>
    <w:rsid w:val="002B3338"/>
    <w:rsid w:val="003066E2"/>
    <w:rsid w:val="00306F10"/>
    <w:rsid w:val="003623B7"/>
    <w:rsid w:val="004A558D"/>
    <w:rsid w:val="004C57E2"/>
    <w:rsid w:val="004F491C"/>
    <w:rsid w:val="005E014B"/>
    <w:rsid w:val="006600CD"/>
    <w:rsid w:val="00772018"/>
    <w:rsid w:val="007B07A1"/>
    <w:rsid w:val="007B746E"/>
    <w:rsid w:val="007F7F8F"/>
    <w:rsid w:val="00946F35"/>
    <w:rsid w:val="009C00B3"/>
    <w:rsid w:val="00A71D2A"/>
    <w:rsid w:val="00AA1ECF"/>
    <w:rsid w:val="00B9433D"/>
    <w:rsid w:val="00BA1F81"/>
    <w:rsid w:val="00D26DAC"/>
    <w:rsid w:val="00EA318A"/>
    <w:rsid w:val="00EE573E"/>
    <w:rsid w:val="00F5011A"/>
    <w:rsid w:val="00F672A9"/>
    <w:rsid w:val="00FB0B55"/>
    <w:rsid w:val="00FD5FA8"/>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D2A"/>
    <w:pPr>
      <w:widowControl w:val="0"/>
      <w:autoSpaceDE w:val="0"/>
      <w:autoSpaceDN w:val="0"/>
      <w:adjustRightInd w:val="0"/>
    </w:pPr>
    <w:rPr>
      <w:rFonts w:ascii="Times New Roman" w:eastAsia="Times New Roman" w:hAnsi="Times New Roman"/>
      <w:sz w:val="20"/>
      <w:szCs w:val="20"/>
      <w:lang w:eastAsia="ru-RU"/>
    </w:rPr>
  </w:style>
  <w:style w:type="paragraph" w:styleId="Heading1">
    <w:name w:val="heading 1"/>
    <w:basedOn w:val="Normal"/>
    <w:next w:val="Normal"/>
    <w:link w:val="Heading1Char"/>
    <w:uiPriority w:val="99"/>
    <w:qFormat/>
    <w:rsid w:val="00A71D2A"/>
    <w:pPr>
      <w:keepNext/>
      <w:widowControl/>
      <w:overflowPunct w:val="0"/>
      <w:jc w:val="center"/>
      <w:outlineLvl w:val="0"/>
    </w:pPr>
    <w:rPr>
      <w:rFonts w:ascii="Times New Roman CYR" w:hAnsi="Times New Roman CYR"/>
      <w:b/>
      <w:sz w:val="32"/>
    </w:rPr>
  </w:style>
  <w:style w:type="paragraph" w:styleId="Heading2">
    <w:name w:val="heading 2"/>
    <w:basedOn w:val="Normal"/>
    <w:next w:val="Normal"/>
    <w:link w:val="Heading2Char"/>
    <w:uiPriority w:val="99"/>
    <w:qFormat/>
    <w:rsid w:val="00A71D2A"/>
    <w:pPr>
      <w:keepNext/>
      <w:widowControl/>
      <w:overflowPunct w:val="0"/>
      <w:jc w:val="center"/>
      <w:outlineLvl w:val="1"/>
    </w:pPr>
    <w:rPr>
      <w:rFonts w:ascii="Times New Roman CYR" w:hAnsi="Times New Roman CYR"/>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1D2A"/>
    <w:rPr>
      <w:rFonts w:ascii="Times New Roman CYR" w:hAnsi="Times New Roman CYR" w:cs="Times New Roman"/>
      <w:b/>
      <w:sz w:val="20"/>
      <w:szCs w:val="20"/>
      <w:lang w:val="uk-UA" w:eastAsia="ru-RU"/>
    </w:rPr>
  </w:style>
  <w:style w:type="character" w:customStyle="1" w:styleId="Heading2Char">
    <w:name w:val="Heading 2 Char"/>
    <w:basedOn w:val="DefaultParagraphFont"/>
    <w:link w:val="Heading2"/>
    <w:uiPriority w:val="99"/>
    <w:locked/>
    <w:rsid w:val="00A71D2A"/>
    <w:rPr>
      <w:rFonts w:ascii="Times New Roman CYR" w:hAnsi="Times New Roman CYR" w:cs="Times New Roman"/>
      <w:b/>
      <w:sz w:val="20"/>
      <w:szCs w:val="20"/>
      <w:lang w:val="uk-UA" w:eastAsia="ru-RU"/>
    </w:rPr>
  </w:style>
  <w:style w:type="paragraph" w:styleId="Caption">
    <w:name w:val="caption"/>
    <w:basedOn w:val="Normal"/>
    <w:next w:val="Normal"/>
    <w:uiPriority w:val="99"/>
    <w:qFormat/>
    <w:rsid w:val="00A71D2A"/>
    <w:pPr>
      <w:widowControl/>
      <w:autoSpaceDE/>
      <w:autoSpaceDN/>
      <w:adjustRightInd/>
      <w:jc w:val="center"/>
    </w:pPr>
    <w:rPr>
      <w:b/>
      <w:i/>
      <w:noProof/>
      <w:sz w:val="32"/>
    </w:rPr>
  </w:style>
  <w:style w:type="paragraph" w:styleId="BodyText">
    <w:name w:val="Body Text"/>
    <w:basedOn w:val="Normal"/>
    <w:link w:val="BodyTextChar"/>
    <w:uiPriority w:val="99"/>
    <w:semiHidden/>
    <w:rsid w:val="004C57E2"/>
    <w:pPr>
      <w:widowControl/>
      <w:autoSpaceDE/>
      <w:autoSpaceDN/>
      <w:adjustRightInd/>
      <w:jc w:val="both"/>
    </w:pPr>
    <w:rPr>
      <w:rFonts w:eastAsia="Calibri"/>
      <w:sz w:val="24"/>
      <w:szCs w:val="24"/>
    </w:rPr>
  </w:style>
  <w:style w:type="character" w:customStyle="1" w:styleId="BodyTextChar">
    <w:name w:val="Body Text Char"/>
    <w:basedOn w:val="DefaultParagraphFont"/>
    <w:link w:val="BodyText"/>
    <w:uiPriority w:val="99"/>
    <w:semiHidden/>
    <w:locked/>
    <w:rsid w:val="004C57E2"/>
    <w:rPr>
      <w:rFonts w:ascii="Times New Roman" w:hAnsi="Times New Roman" w:cs="Times New Roman"/>
      <w:sz w:val="24"/>
      <w:szCs w:val="24"/>
      <w:lang w:val="uk-UA" w:eastAsia="ru-RU"/>
    </w:rPr>
  </w:style>
  <w:style w:type="paragraph" w:styleId="BalloonText">
    <w:name w:val="Balloon Text"/>
    <w:basedOn w:val="Normal"/>
    <w:link w:val="BalloonTextChar"/>
    <w:uiPriority w:val="99"/>
    <w:semiHidden/>
    <w:rsid w:val="00027DE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27DED"/>
    <w:rPr>
      <w:rFonts w:ascii="Segoe UI" w:hAnsi="Segoe UI" w:cs="Segoe UI"/>
      <w:sz w:val="18"/>
      <w:szCs w:val="18"/>
      <w:lang w:val="uk-UA" w:eastAsia="ru-RU"/>
    </w:rPr>
  </w:style>
</w:styles>
</file>

<file path=word/webSettings.xml><?xml version="1.0" encoding="utf-8"?>
<w:webSettings xmlns:r="http://schemas.openxmlformats.org/officeDocument/2006/relationships" xmlns:w="http://schemas.openxmlformats.org/wordprocessingml/2006/main">
  <w:divs>
    <w:div w:id="1454400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2</Pages>
  <Words>1780</Words>
  <Characters>1016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8</cp:revision>
  <cp:lastPrinted>2019-06-14T07:27:00Z</cp:lastPrinted>
  <dcterms:created xsi:type="dcterms:W3CDTF">2019-06-05T10:43:00Z</dcterms:created>
  <dcterms:modified xsi:type="dcterms:W3CDTF">2019-06-19T10:15:00Z</dcterms:modified>
</cp:coreProperties>
</file>